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87" w:rsidRDefault="008C0B87" w:rsidP="008C0B87">
      <w:pPr>
        <w:tabs>
          <w:tab w:val="left" w:pos="-180"/>
          <w:tab w:val="right" w:pos="4320"/>
        </w:tabs>
        <w:jc w:val="center"/>
        <w:rPr>
          <w:b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20" w:rsidRDefault="00C36820" w:rsidP="008C0B87"/>
    <w:p w:rsidR="00C36820" w:rsidRDefault="00C36820" w:rsidP="00C36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1B2FCC" w:rsidRDefault="001B2FCC" w:rsidP="00C36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Красноозерное сельское поселение муниципального образования</w:t>
      </w:r>
    </w:p>
    <w:p w:rsidR="00C36820" w:rsidRDefault="00C36820" w:rsidP="00C36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C36820" w:rsidRDefault="00C36820" w:rsidP="00C36820">
      <w:pPr>
        <w:pStyle w:val="a3"/>
        <w:jc w:val="center"/>
      </w:pPr>
    </w:p>
    <w:p w:rsidR="00C36820" w:rsidRPr="009A1A07" w:rsidRDefault="00C36820" w:rsidP="00C36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36820" w:rsidRDefault="00C36820" w:rsidP="00C36820">
      <w:pPr>
        <w:pStyle w:val="a3"/>
        <w:rPr>
          <w:sz w:val="16"/>
        </w:rPr>
      </w:pPr>
    </w:p>
    <w:p w:rsidR="00C36820" w:rsidRPr="00212A52" w:rsidRDefault="00C36820" w:rsidP="00C36820">
      <w:pPr>
        <w:pStyle w:val="a3"/>
        <w:jc w:val="both"/>
      </w:pPr>
    </w:p>
    <w:p w:rsidR="00C36820" w:rsidRPr="001602CA" w:rsidRDefault="00661303" w:rsidP="00C36820">
      <w:pPr>
        <w:pStyle w:val="1"/>
        <w:keepNext w:val="0"/>
        <w:tabs>
          <w:tab w:val="left" w:pos="3969"/>
        </w:tabs>
        <w:outlineLvl w:val="9"/>
      </w:pPr>
      <w:r>
        <w:t xml:space="preserve">от 26 марта </w:t>
      </w:r>
      <w:r w:rsidR="00C36820" w:rsidRPr="001602CA">
        <w:t>201</w:t>
      </w:r>
      <w:r w:rsidR="00C36820">
        <w:t>4</w:t>
      </w:r>
      <w:r>
        <w:t xml:space="preserve"> года   № 56</w:t>
      </w:r>
      <w:r w:rsidR="00C36820" w:rsidRPr="001602CA">
        <w:t xml:space="preserve"> </w:t>
      </w:r>
    </w:p>
    <w:p w:rsidR="00C36820" w:rsidRPr="001602CA" w:rsidRDefault="00C36820" w:rsidP="00C36820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C36820" w:rsidRPr="001602CA" w:rsidTr="00457A53">
        <w:trPr>
          <w:trHeight w:val="1224"/>
        </w:trPr>
        <w:tc>
          <w:tcPr>
            <w:tcW w:w="5571" w:type="dxa"/>
          </w:tcPr>
          <w:p w:rsidR="00C36820" w:rsidRPr="001B2FCC" w:rsidRDefault="009F7D10" w:rsidP="009F7D10">
            <w:pPr>
              <w:jc w:val="both"/>
              <w:rPr>
                <w:color w:val="000000" w:themeColor="text1"/>
              </w:rPr>
            </w:pPr>
            <w:r>
              <w:t>Об утверждении</w:t>
            </w:r>
            <w:r w:rsidRPr="00865C12">
              <w:t xml:space="preserve"> </w:t>
            </w:r>
            <w:r>
              <w:t>П</w:t>
            </w:r>
            <w:r w:rsidRPr="00865C12">
              <w:t>лан</w:t>
            </w:r>
            <w:r>
              <w:t>а</w:t>
            </w:r>
            <w:r w:rsidRPr="00865C12">
              <w:t xml:space="preserve"> мероприятий по противодействию коррупции</w:t>
            </w:r>
            <w:r w:rsidRPr="00865C12">
              <w:rPr>
                <w:color w:val="000000" w:themeColor="text1"/>
              </w:rPr>
              <w:t xml:space="preserve"> в органах местного самоуправления муниципального образования</w:t>
            </w:r>
            <w:r w:rsidR="001B2FCC">
              <w:rPr>
                <w:color w:val="000000" w:themeColor="text1"/>
              </w:rPr>
              <w:t xml:space="preserve"> Красноозерное сельское поселение</w:t>
            </w:r>
            <w:r w:rsidRPr="00865C12">
              <w:rPr>
                <w:color w:val="000000" w:themeColor="text1"/>
              </w:rPr>
              <w:t xml:space="preserve"> </w:t>
            </w:r>
            <w:r w:rsidR="001B2FCC">
              <w:rPr>
                <w:color w:val="000000" w:themeColor="text1"/>
              </w:rPr>
              <w:t xml:space="preserve">муниципального образования </w:t>
            </w:r>
            <w:r w:rsidRPr="00865C12">
              <w:rPr>
                <w:color w:val="000000" w:themeColor="text1"/>
              </w:rPr>
              <w:t>Приозерский муниципальный район Ленинградской области</w:t>
            </w:r>
            <w:r>
              <w:rPr>
                <w:color w:val="000000" w:themeColor="text1"/>
              </w:rPr>
              <w:t xml:space="preserve"> на 2014 год</w:t>
            </w:r>
            <w:r>
              <w:t xml:space="preserve"> и Методики оценки эффективности внутренних систем выявления и профилактики коррупционных рисков</w:t>
            </w:r>
          </w:p>
        </w:tc>
      </w:tr>
    </w:tbl>
    <w:p w:rsidR="00C36820" w:rsidRPr="001602CA" w:rsidRDefault="00C36820" w:rsidP="00C36820">
      <w:pPr>
        <w:widowControl w:val="0"/>
        <w:jc w:val="both"/>
      </w:pPr>
    </w:p>
    <w:p w:rsidR="00C36820" w:rsidRPr="001602CA" w:rsidRDefault="00C36820" w:rsidP="00C36820">
      <w:pPr>
        <w:widowControl w:val="0"/>
      </w:pPr>
    </w:p>
    <w:p w:rsidR="00C36820" w:rsidRPr="008E2F95" w:rsidRDefault="00865C12" w:rsidP="00B9374F">
      <w:pPr>
        <w:widowControl w:val="0"/>
        <w:ind w:firstLine="709"/>
        <w:jc w:val="both"/>
        <w:rPr>
          <w:spacing w:val="20"/>
        </w:rPr>
      </w:pPr>
      <w:r>
        <w:t>В целях совершенствовани</w:t>
      </w:r>
      <w:r w:rsidR="009F7D10">
        <w:t>я</w:t>
      </w:r>
      <w:r>
        <w:t xml:space="preserve"> правового регулирования в сфере противодействия коррупции на территории </w:t>
      </w:r>
      <w:r w:rsidR="00B9374F">
        <w:t xml:space="preserve">муниципального образования </w:t>
      </w:r>
      <w:r w:rsidR="001B2FCC">
        <w:t xml:space="preserve">Красноозерное сельское поселение муниципального образования </w:t>
      </w:r>
      <w:r w:rsidR="00B9374F">
        <w:t>Приозерский муниципальный район Ленинградской области</w:t>
      </w:r>
      <w:r>
        <w:t>, обеспечение прозрачности деятельности органов местного самоуправления, в соответствии с</w:t>
      </w:r>
      <w:r w:rsidR="00B9374F" w:rsidRPr="00B9374F">
        <w:t xml:space="preserve"> </w:t>
      </w:r>
      <w:r w:rsidR="00B9374F">
        <w:t>Федеральным законом от 6 октября 2003 года № 131-ФЗ «Об общих принципах местного самоуправления в Российской Федерации»,</w:t>
      </w:r>
      <w:r>
        <w:t xml:space="preserve"> Федеральным законом РФ «О противодействии коррупции» от 25.12.2008 года №273-ФЗ, Законом Ленинградской области от 08.02.2010г. №1-оз «О противодействии коррупции в органах государственной власти Ленинградской области и органах местного самоуправления Ленинградской области», руководствуясь Уставом муниципального образования </w:t>
      </w:r>
      <w:r w:rsidR="001B2FCC">
        <w:t xml:space="preserve">Красноозерное сельское поселение муниципального образования </w:t>
      </w:r>
      <w:r>
        <w:t xml:space="preserve">Приозерский муниципальный район Ленинградской области администрация </w:t>
      </w:r>
      <w:r w:rsidR="00C36820" w:rsidRPr="008E2F95">
        <w:rPr>
          <w:spacing w:val="20"/>
        </w:rPr>
        <w:t>ПОСТАНОВЛЯЕТ:</w:t>
      </w:r>
    </w:p>
    <w:p w:rsidR="00865C12" w:rsidRPr="00865C12" w:rsidRDefault="00865C12" w:rsidP="00865C12">
      <w:pPr>
        <w:pStyle w:val="a6"/>
        <w:widowControl w:val="0"/>
        <w:numPr>
          <w:ilvl w:val="0"/>
          <w:numId w:val="1"/>
        </w:numPr>
        <w:jc w:val="both"/>
      </w:pPr>
      <w:r w:rsidRPr="00865C12">
        <w:t>Утвердить план мероприятий по противодействию коррупции</w:t>
      </w:r>
      <w:r w:rsidRPr="00865C12">
        <w:rPr>
          <w:color w:val="000000" w:themeColor="text1"/>
        </w:rPr>
        <w:t xml:space="preserve"> в органах местного самоуправления муниципального образования</w:t>
      </w:r>
      <w:r w:rsidR="001B2FCC">
        <w:rPr>
          <w:color w:val="000000" w:themeColor="text1"/>
        </w:rPr>
        <w:t xml:space="preserve"> Красноозерное сельское поселение муниципального образования</w:t>
      </w:r>
      <w:r w:rsidRPr="00865C12">
        <w:rPr>
          <w:color w:val="000000" w:themeColor="text1"/>
        </w:rPr>
        <w:t xml:space="preserve"> Приозерский муниципальный район Ленинградской области</w:t>
      </w:r>
      <w:r>
        <w:rPr>
          <w:color w:val="000000" w:themeColor="text1"/>
        </w:rPr>
        <w:t xml:space="preserve"> на 2014 год (приложение №1)</w:t>
      </w:r>
    </w:p>
    <w:p w:rsidR="00865C12" w:rsidRDefault="00865C12" w:rsidP="00865C12">
      <w:pPr>
        <w:pStyle w:val="a6"/>
        <w:widowControl w:val="0"/>
        <w:numPr>
          <w:ilvl w:val="0"/>
          <w:numId w:val="1"/>
        </w:numPr>
        <w:jc w:val="both"/>
      </w:pPr>
      <w:r>
        <w:t>Утвердить Методику оценки эффективности внутренних систем выявления</w:t>
      </w:r>
      <w:r w:rsidR="0038557B">
        <w:t xml:space="preserve"> </w:t>
      </w:r>
      <w:r>
        <w:t>и профилактики коррупционных рисков</w:t>
      </w:r>
      <w:r w:rsidR="0038557B">
        <w:t xml:space="preserve"> (приложение №2)</w:t>
      </w:r>
      <w:r>
        <w:t>.</w:t>
      </w:r>
    </w:p>
    <w:p w:rsidR="00865C12" w:rsidRDefault="00865C12" w:rsidP="00865C12">
      <w:pPr>
        <w:pStyle w:val="a6"/>
        <w:widowControl w:val="0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 и подлежит размещению на официальном сайте муниципального образования.</w:t>
      </w:r>
    </w:p>
    <w:p w:rsidR="00C36820" w:rsidRPr="001602CA" w:rsidRDefault="00865C12" w:rsidP="00865C12">
      <w:pPr>
        <w:pStyle w:val="a6"/>
        <w:widowControl w:val="0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C36820" w:rsidRPr="001602CA" w:rsidRDefault="00C36820" w:rsidP="00C36820">
      <w:pPr>
        <w:widowControl w:val="0"/>
        <w:ind w:firstLine="709"/>
        <w:jc w:val="both"/>
      </w:pPr>
    </w:p>
    <w:p w:rsidR="00AF0A7D" w:rsidRDefault="00AF0A7D" w:rsidP="00C36820">
      <w:pPr>
        <w:widowControl w:val="0"/>
        <w:jc w:val="both"/>
      </w:pPr>
    </w:p>
    <w:p w:rsidR="00AF0A7D" w:rsidRDefault="00AF0A7D" w:rsidP="00C36820">
      <w:pPr>
        <w:widowControl w:val="0"/>
        <w:jc w:val="both"/>
      </w:pPr>
    </w:p>
    <w:p w:rsidR="007118EC" w:rsidRDefault="007118EC" w:rsidP="00C36820">
      <w:pPr>
        <w:widowControl w:val="0"/>
        <w:jc w:val="both"/>
      </w:pPr>
      <w:r>
        <w:t>Глава администрации МО</w:t>
      </w:r>
    </w:p>
    <w:p w:rsidR="00C36820" w:rsidRPr="001602CA" w:rsidRDefault="007118EC" w:rsidP="00C36820">
      <w:pPr>
        <w:widowControl w:val="0"/>
        <w:jc w:val="both"/>
      </w:pPr>
      <w:r>
        <w:t>Красноозерное сельское поселение</w:t>
      </w:r>
      <w:r w:rsidR="00C36820" w:rsidRPr="001602CA">
        <w:t xml:space="preserve">                                </w:t>
      </w:r>
      <w:r>
        <w:t xml:space="preserve">            </w:t>
      </w:r>
      <w:proofErr w:type="spellStart"/>
      <w:r w:rsidR="001B2FCC">
        <w:t>Ю.Б.Заремский</w:t>
      </w:r>
      <w:proofErr w:type="spellEnd"/>
    </w:p>
    <w:p w:rsidR="003311F9" w:rsidRDefault="003311F9" w:rsidP="00C36820">
      <w:pPr>
        <w:widowControl w:val="0"/>
        <w:jc w:val="both"/>
      </w:pPr>
    </w:p>
    <w:p w:rsidR="00C36820" w:rsidRPr="001602CA" w:rsidRDefault="001B2FCC" w:rsidP="00C36820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865C12" w:rsidRPr="007118EC" w:rsidRDefault="001B2FCC" w:rsidP="00865C12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C36820" w:rsidRPr="001602CA">
        <w:rPr>
          <w:sz w:val="14"/>
          <w:szCs w:val="14"/>
        </w:rPr>
        <w:t xml:space="preserve">Разослано: </w:t>
      </w:r>
      <w:r w:rsidR="003311F9">
        <w:rPr>
          <w:sz w:val="14"/>
          <w:szCs w:val="14"/>
        </w:rPr>
        <w:t>дело-</w:t>
      </w:r>
      <w:proofErr w:type="gramStart"/>
      <w:r w:rsidR="003311F9">
        <w:rPr>
          <w:sz w:val="14"/>
          <w:szCs w:val="14"/>
        </w:rPr>
        <w:t>2,прокуратура</w:t>
      </w:r>
      <w:proofErr w:type="gramEnd"/>
      <w:r w:rsidR="003311F9">
        <w:rPr>
          <w:sz w:val="14"/>
          <w:szCs w:val="14"/>
        </w:rPr>
        <w:t>-1, сайт администрации-1.</w:t>
      </w:r>
      <w:r w:rsidR="00865C12">
        <w:rPr>
          <w:b/>
        </w:rPr>
        <w:br w:type="page"/>
      </w:r>
    </w:p>
    <w:p w:rsidR="00865C12" w:rsidRDefault="00865C12" w:rsidP="00865C12">
      <w:pPr>
        <w:jc w:val="right"/>
        <w:rPr>
          <w:b/>
        </w:rPr>
      </w:pPr>
      <w:r>
        <w:rPr>
          <w:b/>
        </w:rPr>
        <w:lastRenderedPageBreak/>
        <w:t>Приложение</w:t>
      </w:r>
      <w:r w:rsidR="008E3964">
        <w:rPr>
          <w:b/>
        </w:rPr>
        <w:t>№1</w:t>
      </w:r>
      <w:r w:rsidRPr="000C0759">
        <w:rPr>
          <w:b/>
        </w:rPr>
        <w:t xml:space="preserve">      </w:t>
      </w:r>
    </w:p>
    <w:p w:rsidR="00865C12" w:rsidRPr="000C0759" w:rsidRDefault="00865C12" w:rsidP="00865C12">
      <w:pPr>
        <w:jc w:val="right"/>
      </w:pPr>
      <w:r w:rsidRPr="000C0759">
        <w:t>Утвержден</w:t>
      </w:r>
    </w:p>
    <w:p w:rsidR="00865C12" w:rsidRPr="000C0759" w:rsidRDefault="00865C12" w:rsidP="00865C12">
      <w:pPr>
        <w:jc w:val="right"/>
      </w:pPr>
      <w:r w:rsidRPr="000C0759">
        <w:t>постановлением Администрации</w:t>
      </w:r>
    </w:p>
    <w:p w:rsidR="00865C12" w:rsidRDefault="00865C12" w:rsidP="00865C12">
      <w:pPr>
        <w:jc w:val="right"/>
      </w:pPr>
      <w:r w:rsidRPr="000C0759">
        <w:t xml:space="preserve">муниципального образования </w:t>
      </w:r>
    </w:p>
    <w:p w:rsidR="00F11393" w:rsidRPr="000C0759" w:rsidRDefault="00F11393" w:rsidP="00865C12">
      <w:pPr>
        <w:jc w:val="right"/>
      </w:pPr>
      <w:r>
        <w:t>Красноозерное сельское поселение МО</w:t>
      </w:r>
    </w:p>
    <w:p w:rsidR="00865C12" w:rsidRPr="000C0759" w:rsidRDefault="00865C12" w:rsidP="00865C12">
      <w:pPr>
        <w:jc w:val="right"/>
      </w:pPr>
      <w:r w:rsidRPr="000C0759">
        <w:t xml:space="preserve">Приозерский муниципальный район </w:t>
      </w:r>
    </w:p>
    <w:p w:rsidR="00865C12" w:rsidRPr="000C0759" w:rsidRDefault="00865C12" w:rsidP="00865C12">
      <w:pPr>
        <w:jc w:val="right"/>
      </w:pPr>
      <w:r w:rsidRPr="000C0759">
        <w:t>Ленинградской области</w:t>
      </w:r>
    </w:p>
    <w:p w:rsidR="00865C12" w:rsidRPr="000C0759" w:rsidRDefault="00661303" w:rsidP="00865C12">
      <w:pPr>
        <w:jc w:val="right"/>
      </w:pPr>
      <w:r w:rsidRPr="000C0759">
        <w:t>О</w:t>
      </w:r>
      <w:r w:rsidR="00865C12" w:rsidRPr="000C0759">
        <w:t>т</w:t>
      </w:r>
      <w:r>
        <w:t xml:space="preserve"> 26 марта 2014 </w:t>
      </w:r>
      <w:r w:rsidR="00865C12" w:rsidRPr="000C0759">
        <w:t xml:space="preserve">№ </w:t>
      </w:r>
      <w:r>
        <w:t>56</w:t>
      </w:r>
    </w:p>
    <w:p w:rsidR="00865C12" w:rsidRPr="000C0759" w:rsidRDefault="00865C12" w:rsidP="00865C12">
      <w:pPr>
        <w:jc w:val="center"/>
        <w:rPr>
          <w:b/>
        </w:rPr>
      </w:pPr>
    </w:p>
    <w:p w:rsidR="00865C12" w:rsidRPr="000C0759" w:rsidRDefault="00865C12" w:rsidP="00865C12">
      <w:pPr>
        <w:jc w:val="center"/>
        <w:rPr>
          <w:b/>
        </w:rPr>
      </w:pPr>
    </w:p>
    <w:p w:rsidR="00865C12" w:rsidRPr="00865C12" w:rsidRDefault="00F11393" w:rsidP="00865C1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865C12" w:rsidRPr="00865C12">
        <w:rPr>
          <w:b/>
          <w:color w:val="000000" w:themeColor="text1"/>
        </w:rPr>
        <w:t>ПЛАН</w:t>
      </w:r>
    </w:p>
    <w:p w:rsidR="00865C12" w:rsidRPr="00865C12" w:rsidRDefault="00865C12" w:rsidP="00865C12">
      <w:pPr>
        <w:ind w:left="1080"/>
        <w:jc w:val="center"/>
        <w:rPr>
          <w:b/>
          <w:color w:val="000000" w:themeColor="text1"/>
        </w:rPr>
      </w:pPr>
      <w:r w:rsidRPr="00865C12">
        <w:rPr>
          <w:b/>
          <w:color w:val="000000" w:themeColor="text1"/>
        </w:rPr>
        <w:t>противодействия коррупции в органах местного самоуправления муниципального образования</w:t>
      </w:r>
      <w:r w:rsidR="00F11393">
        <w:rPr>
          <w:b/>
          <w:color w:val="000000" w:themeColor="text1"/>
        </w:rPr>
        <w:t xml:space="preserve"> Красноозерное сельское поселение МО</w:t>
      </w:r>
      <w:r w:rsidRPr="00865C12">
        <w:rPr>
          <w:b/>
          <w:color w:val="000000" w:themeColor="text1"/>
        </w:rPr>
        <w:t xml:space="preserve"> Приозерский муниципальный район Ленинградской области</w:t>
      </w:r>
      <w:r>
        <w:rPr>
          <w:b/>
          <w:color w:val="000000" w:themeColor="text1"/>
        </w:rPr>
        <w:t xml:space="preserve"> на 2014 год</w:t>
      </w:r>
    </w:p>
    <w:p w:rsidR="00865C12" w:rsidRPr="00865C12" w:rsidRDefault="00865C12" w:rsidP="00865C12">
      <w:pPr>
        <w:ind w:left="1080"/>
        <w:jc w:val="center"/>
        <w:rPr>
          <w:b/>
          <w:color w:val="000000" w:themeColor="text1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36"/>
        <w:gridCol w:w="1605"/>
        <w:gridCol w:w="3199"/>
      </w:tblGrid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ind w:left="180"/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№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Срок выполнения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Исполнитель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ind w:right="1028"/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4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b/>
                <w:color w:val="000000" w:themeColor="text1"/>
              </w:rPr>
            </w:pPr>
            <w:r w:rsidRPr="00865C12">
              <w:rPr>
                <w:b/>
                <w:color w:val="000000" w:themeColor="text1"/>
              </w:rPr>
              <w:t xml:space="preserve">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 w:rsidRPr="00865C12">
              <w:rPr>
                <w:b/>
                <w:color w:val="000000" w:themeColor="text1"/>
              </w:rPr>
              <w:t>коррупциогенных</w:t>
            </w:r>
            <w:proofErr w:type="spellEnd"/>
            <w:r w:rsidRPr="00865C12">
              <w:rPr>
                <w:b/>
                <w:color w:val="000000" w:themeColor="text1"/>
              </w:rPr>
              <w:t xml:space="preserve">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1.1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9F7D10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Обеспечение проведения антикоррупционной экспертизы при разработке проектов нормативных правовых актов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Специалисты администрации, осуществляющие подготовку проектов нормативных правовых актов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1.2.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proofErr w:type="gramStart"/>
            <w:r w:rsidRPr="00865C12">
              <w:rPr>
                <w:color w:val="000000" w:themeColor="text1"/>
              </w:rPr>
              <w:t>Обеспечение  проведения</w:t>
            </w:r>
            <w:proofErr w:type="gramEnd"/>
            <w:r w:rsidRPr="00865C12">
              <w:rPr>
                <w:color w:val="000000" w:themeColor="text1"/>
              </w:rPr>
              <w:t xml:space="preserve"> антикоррупционной экспертизы  при разработке проектов нормативных правовых актов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Глава администрации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1.3.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Направление в </w:t>
            </w:r>
            <w:proofErr w:type="spellStart"/>
            <w:r w:rsidRPr="00865C12">
              <w:rPr>
                <w:color w:val="000000" w:themeColor="text1"/>
              </w:rPr>
              <w:t>Приозерскую</w:t>
            </w:r>
            <w:proofErr w:type="spellEnd"/>
            <w:r w:rsidRPr="00865C12">
              <w:rPr>
                <w:color w:val="000000" w:themeColor="text1"/>
              </w:rPr>
              <w:t xml:space="preserve"> городскую прокуратуру для правовой и антикоррупционной экспертизы проектов нормативных правовых актов Администрации и Совета депутатов до их принятия.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Специалисты администрации, осуществляющие подготовку проектов нормативных правовых актов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1.4.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Ведение учета результатов антикоррупционной экспертизы проектов нормативных правовых актов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ежеквартально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F11393" w:rsidP="009F7D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Специалисты админ-</w:t>
            </w:r>
            <w:r w:rsidR="00865C12" w:rsidRPr="00865C12">
              <w:rPr>
                <w:color w:val="000000" w:themeColor="text1"/>
              </w:rPr>
              <w:t>рации, осуществляющие подготовку проектов нормативных правовых актов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2" w:rsidRPr="00865C12" w:rsidRDefault="00865C12" w:rsidP="00857262">
            <w:pPr>
              <w:jc w:val="center"/>
              <w:rPr>
                <w:b/>
                <w:color w:val="000000" w:themeColor="text1"/>
              </w:rPr>
            </w:pPr>
            <w:r w:rsidRPr="00865C12">
              <w:rPr>
                <w:b/>
                <w:color w:val="000000" w:themeColor="text1"/>
              </w:rPr>
              <w:t>Антикоррупционный мониторинг</w:t>
            </w:r>
          </w:p>
          <w:p w:rsidR="00865C12" w:rsidRPr="00865C12" w:rsidRDefault="00865C12" w:rsidP="0085726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2.1.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 Проведения анализа реализации мер по противодействию </w:t>
            </w:r>
            <w:proofErr w:type="gramStart"/>
            <w:r w:rsidRPr="00865C12">
              <w:rPr>
                <w:color w:val="000000" w:themeColor="text1"/>
              </w:rPr>
              <w:t>коррупции  Администрацией</w:t>
            </w:r>
            <w:proofErr w:type="gramEnd"/>
            <w:r w:rsidRPr="00865C12">
              <w:rPr>
                <w:color w:val="000000" w:themeColor="text1"/>
              </w:rPr>
              <w:t xml:space="preserve">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ежегодно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9F7D10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 комиссия по противодействию коррупции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2" w:rsidRPr="00865C12" w:rsidRDefault="00865C12" w:rsidP="00857262">
            <w:pPr>
              <w:jc w:val="center"/>
              <w:rPr>
                <w:b/>
                <w:color w:val="000000" w:themeColor="text1"/>
              </w:rPr>
            </w:pPr>
            <w:r w:rsidRPr="00865C12">
              <w:rPr>
                <w:b/>
                <w:color w:val="000000" w:themeColor="text1"/>
              </w:rPr>
              <w:t>Антикоррупционные образование, пропаганда,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  <w:p w:rsidR="00865C12" w:rsidRPr="00865C12" w:rsidRDefault="00865C12" w:rsidP="0085726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3.1.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9F7D10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Участие специалистов администрации муниципального образования </w:t>
            </w:r>
            <w:proofErr w:type="gramStart"/>
            <w:r w:rsidRPr="00865C12">
              <w:rPr>
                <w:color w:val="000000" w:themeColor="text1"/>
              </w:rPr>
              <w:t>в  учебно</w:t>
            </w:r>
            <w:proofErr w:type="gramEnd"/>
            <w:r w:rsidRPr="00865C12">
              <w:rPr>
                <w:color w:val="000000" w:themeColor="text1"/>
              </w:rPr>
              <w:t xml:space="preserve">-методических семинарах, работе </w:t>
            </w:r>
            <w:r w:rsidRPr="00865C12">
              <w:rPr>
                <w:color w:val="000000" w:themeColor="text1"/>
              </w:rPr>
              <w:lastRenderedPageBreak/>
              <w:t>соответствующих</w:t>
            </w:r>
            <w:r w:rsidR="009F7D10">
              <w:rPr>
                <w:color w:val="000000" w:themeColor="text1"/>
              </w:rPr>
              <w:t xml:space="preserve"> рабочих </w:t>
            </w:r>
            <w:r w:rsidRPr="00865C12">
              <w:rPr>
                <w:color w:val="000000" w:themeColor="text1"/>
              </w:rPr>
              <w:t>групп, посвященных  вопросам нормотворчества, антикоррупционной экспертизы нормативных правовых актов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Глава администрации</w:t>
            </w:r>
          </w:p>
        </w:tc>
      </w:tr>
      <w:tr w:rsidR="00865C12" w:rsidRPr="00865C12" w:rsidTr="00F11393">
        <w:trPr>
          <w:trHeight w:val="19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lastRenderedPageBreak/>
              <w:t>3.2.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3" w:rsidRPr="00F11393" w:rsidRDefault="00865C12" w:rsidP="00F11393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Опубликование нормативных правовых актов Администрации и Совета депутатов муниципального образования их и проектов в средствах массовой информации и размещение на официальном сайте муниципального образования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9F7D10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</w:t>
            </w:r>
          </w:p>
        </w:tc>
      </w:tr>
      <w:tr w:rsidR="00865C12" w:rsidRPr="00865C12" w:rsidTr="00F11393">
        <w:trPr>
          <w:trHeight w:val="1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3.3.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 Размещение на официальном сайте Администрации муниципального образования сведений о решении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9F7D10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</w:t>
            </w:r>
          </w:p>
        </w:tc>
      </w:tr>
      <w:tr w:rsidR="00865C12" w:rsidRPr="00865C12" w:rsidTr="00F11393">
        <w:trPr>
          <w:trHeight w:val="1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3.4.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 Размещение на официальном </w:t>
            </w:r>
            <w:proofErr w:type="gramStart"/>
            <w:r w:rsidRPr="00865C12">
              <w:rPr>
                <w:color w:val="000000" w:themeColor="text1"/>
              </w:rPr>
              <w:t>сайте  поселения</w:t>
            </w:r>
            <w:proofErr w:type="gramEnd"/>
            <w:r w:rsidRPr="00865C12">
              <w:rPr>
                <w:color w:val="000000" w:themeColor="text1"/>
              </w:rPr>
              <w:t xml:space="preserve"> информации о деятельности Администрации муниципального образования  в сфере противодействия коррупции.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ежеквартально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9F7D10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b/>
                <w:color w:val="000000" w:themeColor="text1"/>
              </w:rPr>
            </w:pPr>
            <w:r w:rsidRPr="00865C12">
              <w:rPr>
                <w:b/>
                <w:color w:val="000000" w:themeColor="text1"/>
              </w:rPr>
              <w:t>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2" w:rsidRPr="00865C12" w:rsidRDefault="00865C12" w:rsidP="00857262">
            <w:pPr>
              <w:jc w:val="center"/>
              <w:rPr>
                <w:b/>
                <w:color w:val="000000" w:themeColor="text1"/>
              </w:rPr>
            </w:pPr>
            <w:r w:rsidRPr="00865C12">
              <w:rPr>
                <w:b/>
                <w:color w:val="000000" w:themeColor="text1"/>
              </w:rPr>
              <w:t>Оптимизация и конкретизация  полномочий Администрации муниципального образования</w:t>
            </w:r>
          </w:p>
          <w:p w:rsidR="00865C12" w:rsidRPr="00865C12" w:rsidRDefault="00865C12" w:rsidP="0085726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4.1.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Разработка и принятие  административных регламентов  муниципальных функций и муниципальных услуг, исполняемых (предоставляемых) Администрацией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до 31.12.2014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Специалисты администрации, осуществляющие подготовку проектов нормативных правовых актов</w:t>
            </w:r>
          </w:p>
        </w:tc>
      </w:tr>
      <w:tr w:rsidR="00865C12" w:rsidRPr="00865C12" w:rsidTr="00F11393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4.2.</w:t>
            </w:r>
          </w:p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</w:p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</w:p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Организация и осуществление межведомственного взаимодействия при предоставлении муниципальных услуг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Специалисты администрации, осуществляющие административные функции при предоставлении муниципальных услуг</w:t>
            </w:r>
          </w:p>
        </w:tc>
      </w:tr>
      <w:tr w:rsidR="00865C12" w:rsidRPr="00865C12" w:rsidTr="00F11393">
        <w:trPr>
          <w:trHeight w:val="1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4.3.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Осуществление ведения реестра муниципальных функций и услуг, исполняемых (предоставляемых) администрацией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</w:t>
            </w:r>
          </w:p>
        </w:tc>
      </w:tr>
      <w:tr w:rsidR="00865C12" w:rsidRPr="00865C12" w:rsidTr="00F1139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4.4.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Размещение информации о предоставлении муниципальных услуг администрацией муниципального образования на портале государственных услуг в сети « Интернет»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2" w:rsidRPr="00865C12" w:rsidRDefault="00865C12" w:rsidP="00857262">
            <w:pPr>
              <w:jc w:val="center"/>
              <w:rPr>
                <w:b/>
                <w:color w:val="000000" w:themeColor="text1"/>
              </w:rPr>
            </w:pPr>
            <w:r w:rsidRPr="00865C12">
              <w:rPr>
                <w:b/>
                <w:color w:val="000000" w:themeColor="text1"/>
              </w:rPr>
              <w:t>Обеспечение добросовестности, открытости, добросовестной конкуренции и объективности при размещении заказов  на поставки товаров, выполнение работ, оказание услуг для муниципальных нужд муниципального образования</w:t>
            </w:r>
          </w:p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5.1.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Обеспечение соблюдения законодательства в вопросах размещения муниципальных заказов на поставки товаров,  выполнение работ, оказание услуг,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5.2.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Обеспечение ведения реестра заключенных  муниципальных контрактов для нужд </w:t>
            </w:r>
            <w:r w:rsidRPr="00865C12">
              <w:rPr>
                <w:color w:val="000000" w:themeColor="text1"/>
              </w:rPr>
              <w:lastRenderedPageBreak/>
              <w:t>муниципального образования в соответствии с требованиями законодательства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9F7D10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 главы администрации</w:t>
            </w:r>
          </w:p>
        </w:tc>
      </w:tr>
      <w:tr w:rsidR="00865C12" w:rsidRPr="00865C12" w:rsidTr="00F11393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lastRenderedPageBreak/>
              <w:t>5.3.</w:t>
            </w:r>
          </w:p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</w:p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</w:p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Организация контроля за исполнением заключенных муниципальных контрактов для нужд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постоянного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9F7D10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администрации, контрольно-счётный орган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2" w:rsidRPr="00865C12" w:rsidRDefault="00865C12" w:rsidP="00857262">
            <w:pPr>
              <w:jc w:val="center"/>
              <w:rPr>
                <w:b/>
                <w:color w:val="000000" w:themeColor="text1"/>
              </w:rPr>
            </w:pPr>
            <w:r w:rsidRPr="00865C12">
              <w:rPr>
                <w:b/>
                <w:color w:val="000000" w:themeColor="text1"/>
              </w:rPr>
              <w:t>Совершенствование системы учета муниципального имущества и оценки его использования</w:t>
            </w:r>
          </w:p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6.1.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2" w:rsidRPr="00865C12" w:rsidRDefault="00865C12" w:rsidP="00D00C9B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Обеспечение соблюдения порядка приватизации </w:t>
            </w:r>
            <w:r w:rsidR="009F7D10">
              <w:rPr>
                <w:color w:val="000000" w:themeColor="text1"/>
              </w:rPr>
              <w:t xml:space="preserve">и передачи в пользование </w:t>
            </w:r>
            <w:r w:rsidRPr="00865C12">
              <w:rPr>
                <w:color w:val="000000" w:themeColor="text1"/>
              </w:rPr>
              <w:t xml:space="preserve">объектов недвижимости, находящихся в муниципальной собственности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постоянного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D00C9B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администрации, контрольно-счётный орган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6.2.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D00C9B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Обеспечение законности при предостав</w:t>
            </w:r>
            <w:r w:rsidR="00D00C9B">
              <w:rPr>
                <w:color w:val="000000" w:themeColor="text1"/>
              </w:rPr>
              <w:t>лении гражданам жилых помещений из муниципального жилого фонда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D00C9B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Заместитель главы администрации 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6.3.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Обеспечение законности при предоставлении земельных участков из состава земель, собственность на которые не разграничена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2" w:rsidRPr="00865C12" w:rsidRDefault="00865C12" w:rsidP="00D00C9B">
            <w:pPr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</w:t>
            </w:r>
            <w:r w:rsidR="00FE6C4A">
              <w:rPr>
                <w:color w:val="000000" w:themeColor="text1"/>
              </w:rPr>
              <w:t>, землеустроитель</w:t>
            </w:r>
            <w:r w:rsidRPr="00865C12">
              <w:rPr>
                <w:color w:val="000000" w:themeColor="text1"/>
              </w:rPr>
              <w:t xml:space="preserve"> 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2" w:rsidRPr="00865C12" w:rsidRDefault="00865C12" w:rsidP="00857262">
            <w:pPr>
              <w:jc w:val="center"/>
              <w:rPr>
                <w:b/>
                <w:color w:val="000000" w:themeColor="text1"/>
              </w:rPr>
            </w:pPr>
            <w:r w:rsidRPr="00865C12">
              <w:rPr>
                <w:b/>
                <w:color w:val="000000" w:themeColor="text1"/>
              </w:rPr>
              <w:t>Иные меры профилактики коррупции и повышения эффективности противодействия коррупции</w:t>
            </w:r>
          </w:p>
          <w:p w:rsidR="00865C12" w:rsidRPr="00865C12" w:rsidRDefault="00865C12" w:rsidP="0085726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7.1.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F11393" w:rsidRDefault="00865C12" w:rsidP="00857262">
            <w:pPr>
              <w:jc w:val="both"/>
              <w:rPr>
                <w:color w:val="000000" w:themeColor="text1"/>
                <w:spacing w:val="-1"/>
              </w:rPr>
            </w:pPr>
            <w:r w:rsidRPr="00865C12">
              <w:rPr>
                <w:color w:val="000000" w:themeColor="text1"/>
                <w:spacing w:val="-1"/>
              </w:rPr>
              <w:t xml:space="preserve">Обеспечение доступа к информации о деятельности органов местного самоуправления. Проведение анализа обращений </w:t>
            </w:r>
            <w:r w:rsidRPr="00865C12">
              <w:rPr>
                <w:color w:val="000000" w:themeColor="text1"/>
              </w:rPr>
              <w:t xml:space="preserve">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</w:t>
            </w:r>
            <w:r w:rsidRPr="00865C12">
              <w:rPr>
                <w:color w:val="000000" w:themeColor="text1"/>
                <w:spacing w:val="-1"/>
              </w:rPr>
              <w:t xml:space="preserve">устранения причин нарушения </w:t>
            </w:r>
            <w:r w:rsidRPr="00865C12">
              <w:rPr>
                <w:color w:val="000000" w:themeColor="text1"/>
              </w:rPr>
              <w:t>прав, свобод и законных интересов граждан и организаций.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ежеквартально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</w:t>
            </w:r>
            <w:r w:rsidR="00FE6C4A">
              <w:rPr>
                <w:color w:val="000000" w:themeColor="text1"/>
              </w:rPr>
              <w:t>, ведущий специалист по кадрам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7.2.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Обеспечение опубликования сведений о численности муниципальных служащих поселения  с указанием финансовых затрат на их содержание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ежеквартально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</w:t>
            </w:r>
            <w:r w:rsidR="00FE6C4A">
              <w:rPr>
                <w:color w:val="000000" w:themeColor="text1"/>
              </w:rPr>
              <w:t>, начальник сектора экономики и финансов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7.3.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Обеспечение контроля  предоставления муниципальными служащими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Ежегодно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</w:t>
            </w:r>
            <w:r w:rsidR="00FE6C4A">
              <w:rPr>
                <w:color w:val="000000" w:themeColor="text1"/>
              </w:rPr>
              <w:t>, ведущий специалист по кадрам</w:t>
            </w:r>
          </w:p>
        </w:tc>
      </w:tr>
      <w:tr w:rsidR="00865C12" w:rsidRPr="00865C12" w:rsidTr="00F11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7.4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Организация работы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образования, и урегулированию конфликта интересов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Заместитель главы администрации</w:t>
            </w:r>
          </w:p>
        </w:tc>
      </w:tr>
      <w:tr w:rsidR="00865C12" w:rsidRPr="00865C12" w:rsidTr="00F11393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7.5.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Участие в мероприятиях, организуемых гражданами и общественными </w:t>
            </w:r>
            <w:proofErr w:type="gramStart"/>
            <w:r w:rsidRPr="00865C12">
              <w:rPr>
                <w:color w:val="000000" w:themeColor="text1"/>
              </w:rPr>
              <w:t>организациями,  по</w:t>
            </w:r>
            <w:proofErr w:type="gramEnd"/>
            <w:r w:rsidRPr="00865C12">
              <w:rPr>
                <w:color w:val="000000" w:themeColor="text1"/>
              </w:rPr>
              <w:t xml:space="preserve"> вопросам </w:t>
            </w:r>
            <w:r w:rsidRPr="00865C12">
              <w:rPr>
                <w:color w:val="000000" w:themeColor="text1"/>
              </w:rPr>
              <w:lastRenderedPageBreak/>
              <w:t>противодействия коррупции.</w:t>
            </w:r>
            <w:r w:rsidR="00FE6C4A">
              <w:rPr>
                <w:color w:val="000000" w:themeColor="text1"/>
              </w:rPr>
              <w:t xml:space="preserve"> </w:t>
            </w:r>
            <w:r w:rsidRPr="00865C12">
              <w:rPr>
                <w:color w:val="000000" w:themeColor="text1"/>
              </w:rPr>
              <w:t>Организация работы с общественными объединениями по привлечению молодежи</w:t>
            </w:r>
            <w:r w:rsidR="00FE6C4A">
              <w:rPr>
                <w:color w:val="000000" w:themeColor="text1"/>
              </w:rPr>
              <w:t xml:space="preserve"> </w:t>
            </w:r>
            <w:r w:rsidRPr="00865C12">
              <w:rPr>
                <w:color w:val="000000" w:themeColor="text1"/>
              </w:rPr>
              <w:t>к противодействию коррупции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Глава администрации </w:t>
            </w:r>
          </w:p>
        </w:tc>
      </w:tr>
      <w:tr w:rsidR="00865C12" w:rsidRPr="00865C12" w:rsidTr="00F11393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lastRenderedPageBreak/>
              <w:t>7.6.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both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 xml:space="preserve"> Изучение общественного мнения о состоянии коррупции на территории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ежегодно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2" w:rsidRPr="00865C12" w:rsidRDefault="00865C12" w:rsidP="00857262">
            <w:pPr>
              <w:jc w:val="center"/>
              <w:rPr>
                <w:color w:val="000000" w:themeColor="text1"/>
              </w:rPr>
            </w:pPr>
            <w:r w:rsidRPr="00865C12">
              <w:rPr>
                <w:color w:val="000000" w:themeColor="text1"/>
              </w:rPr>
              <w:t>Комиссия по противодействию коррупции</w:t>
            </w:r>
          </w:p>
        </w:tc>
      </w:tr>
    </w:tbl>
    <w:p w:rsidR="00865C12" w:rsidRPr="00865C12" w:rsidRDefault="00865C12" w:rsidP="00865C12">
      <w:pPr>
        <w:jc w:val="center"/>
        <w:rPr>
          <w:color w:val="000000" w:themeColor="text1"/>
        </w:rPr>
      </w:pPr>
    </w:p>
    <w:p w:rsidR="000478E4" w:rsidRDefault="000478E4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0478E4" w:rsidRPr="000478E4" w:rsidRDefault="000478E4" w:rsidP="000478E4">
      <w:pPr>
        <w:jc w:val="right"/>
        <w:rPr>
          <w:b/>
          <w:color w:val="000000" w:themeColor="text1"/>
        </w:rPr>
      </w:pPr>
      <w:r w:rsidRPr="000478E4">
        <w:rPr>
          <w:b/>
          <w:color w:val="000000" w:themeColor="text1"/>
        </w:rPr>
        <w:lastRenderedPageBreak/>
        <w:t>Приложение</w:t>
      </w:r>
      <w:r>
        <w:rPr>
          <w:b/>
          <w:color w:val="000000" w:themeColor="text1"/>
        </w:rPr>
        <w:t>№2</w:t>
      </w:r>
    </w:p>
    <w:p w:rsidR="000478E4" w:rsidRPr="000C0759" w:rsidRDefault="000478E4" w:rsidP="000478E4">
      <w:pPr>
        <w:jc w:val="right"/>
      </w:pPr>
      <w:r>
        <w:t>к П</w:t>
      </w:r>
      <w:r w:rsidRPr="000C0759">
        <w:t>остановлени</w:t>
      </w:r>
      <w:r>
        <w:t>ю</w:t>
      </w:r>
      <w:r w:rsidRPr="000C0759">
        <w:t xml:space="preserve"> Администрации</w:t>
      </w:r>
    </w:p>
    <w:p w:rsidR="000478E4" w:rsidRDefault="000478E4" w:rsidP="000478E4">
      <w:pPr>
        <w:jc w:val="right"/>
      </w:pPr>
      <w:r w:rsidRPr="000C0759">
        <w:t xml:space="preserve">муниципального образования </w:t>
      </w:r>
    </w:p>
    <w:p w:rsidR="00FE6C4A" w:rsidRPr="000C0759" w:rsidRDefault="00FE6C4A" w:rsidP="000478E4">
      <w:pPr>
        <w:jc w:val="right"/>
      </w:pPr>
      <w:r>
        <w:t>Красноозерное сельское поселение МО</w:t>
      </w:r>
    </w:p>
    <w:p w:rsidR="000478E4" w:rsidRPr="000C0759" w:rsidRDefault="000478E4" w:rsidP="000478E4">
      <w:pPr>
        <w:jc w:val="right"/>
      </w:pPr>
      <w:r w:rsidRPr="000C0759">
        <w:t xml:space="preserve">Приозерский муниципальный район </w:t>
      </w:r>
    </w:p>
    <w:p w:rsidR="000478E4" w:rsidRPr="000C0759" w:rsidRDefault="000478E4" w:rsidP="000478E4">
      <w:pPr>
        <w:jc w:val="right"/>
      </w:pPr>
      <w:r w:rsidRPr="000C0759">
        <w:t>Ленинградской области</w:t>
      </w:r>
    </w:p>
    <w:p w:rsidR="000478E4" w:rsidRPr="000C0759" w:rsidRDefault="000478E4" w:rsidP="000478E4">
      <w:pPr>
        <w:jc w:val="right"/>
      </w:pPr>
      <w:r w:rsidRPr="000C0759">
        <w:t xml:space="preserve">от .2014    № </w:t>
      </w:r>
    </w:p>
    <w:p w:rsidR="000478E4" w:rsidRDefault="000478E4" w:rsidP="000478E4">
      <w:pPr>
        <w:jc w:val="right"/>
        <w:rPr>
          <w:color w:val="000000" w:themeColor="text1"/>
        </w:rPr>
      </w:pPr>
    </w:p>
    <w:p w:rsidR="000478E4" w:rsidRDefault="000478E4" w:rsidP="000478E4">
      <w:pPr>
        <w:jc w:val="center"/>
        <w:rPr>
          <w:color w:val="000000" w:themeColor="text1"/>
        </w:rPr>
      </w:pPr>
    </w:p>
    <w:p w:rsidR="000478E4" w:rsidRPr="00124413" w:rsidRDefault="000478E4" w:rsidP="000478E4">
      <w:pPr>
        <w:jc w:val="center"/>
        <w:rPr>
          <w:b/>
          <w:color w:val="000000" w:themeColor="text1"/>
        </w:rPr>
      </w:pPr>
      <w:r w:rsidRPr="00124413">
        <w:rPr>
          <w:b/>
          <w:color w:val="000000" w:themeColor="text1"/>
        </w:rPr>
        <w:t>МЕТОДИКА</w:t>
      </w:r>
    </w:p>
    <w:p w:rsidR="000478E4" w:rsidRPr="00124413" w:rsidRDefault="000478E4" w:rsidP="000478E4">
      <w:pPr>
        <w:jc w:val="center"/>
        <w:rPr>
          <w:b/>
          <w:color w:val="000000" w:themeColor="text1"/>
        </w:rPr>
      </w:pPr>
      <w:r w:rsidRPr="00124413">
        <w:rPr>
          <w:b/>
          <w:color w:val="000000" w:themeColor="text1"/>
        </w:rPr>
        <w:t>оценки эффективности внутренних систем</w:t>
      </w:r>
    </w:p>
    <w:p w:rsidR="000478E4" w:rsidRPr="00124413" w:rsidRDefault="000478E4" w:rsidP="000478E4">
      <w:pPr>
        <w:jc w:val="center"/>
        <w:rPr>
          <w:b/>
          <w:color w:val="000000" w:themeColor="text1"/>
        </w:rPr>
      </w:pPr>
      <w:r w:rsidRPr="00124413">
        <w:rPr>
          <w:b/>
          <w:color w:val="000000" w:themeColor="text1"/>
        </w:rPr>
        <w:t>выявления и профилактики коррупционных рисков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124413" w:rsidRDefault="000478E4" w:rsidP="000478E4">
      <w:pPr>
        <w:jc w:val="both"/>
        <w:rPr>
          <w:b/>
          <w:color w:val="000000" w:themeColor="text1"/>
        </w:rPr>
      </w:pPr>
      <w:r w:rsidRPr="00124413">
        <w:rPr>
          <w:b/>
          <w:color w:val="000000" w:themeColor="text1"/>
        </w:rPr>
        <w:t>1. Общие положения</w:t>
      </w:r>
    </w:p>
    <w:p w:rsidR="000478E4" w:rsidRPr="000478E4" w:rsidRDefault="000478E4" w:rsidP="000478E4">
      <w:pPr>
        <w:ind w:firstLine="709"/>
        <w:jc w:val="both"/>
        <w:rPr>
          <w:color w:val="000000" w:themeColor="text1"/>
        </w:rPr>
      </w:pPr>
      <w:r w:rsidRPr="000478E4">
        <w:rPr>
          <w:color w:val="000000" w:themeColor="text1"/>
        </w:rPr>
        <w:t>Российской Федерацией в 2006 году ратифицированы Конвенция Организации</w:t>
      </w:r>
      <w:r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Объединенных Наций против коррупции от 31 октября 2003</w:t>
      </w:r>
      <w:r w:rsidR="00FE6C4A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года и Конвенция Совета</w:t>
      </w:r>
      <w:r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Европы «Об уголовной ответственности за коррупцию» от 27 января 1999 года, в</w:t>
      </w:r>
      <w:r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соответствии с которыми Россия обязана проводить оценку национального</w:t>
      </w:r>
      <w:r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законодательства и административных мер в целях предупреждения коррупции.</w:t>
      </w:r>
    </w:p>
    <w:p w:rsidR="000478E4" w:rsidRPr="000478E4" w:rsidRDefault="000478E4" w:rsidP="000478E4">
      <w:pPr>
        <w:ind w:firstLine="709"/>
        <w:jc w:val="both"/>
        <w:rPr>
          <w:color w:val="000000" w:themeColor="text1"/>
        </w:rPr>
      </w:pPr>
      <w:r w:rsidRPr="000478E4">
        <w:rPr>
          <w:color w:val="000000" w:themeColor="text1"/>
        </w:rPr>
        <w:t>19 мая 2008 года Президентом Российской Федерации Д. Медведевым подписан</w:t>
      </w:r>
      <w:r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Указ «О мерах по противодействию коррупции» и 31 июля 2008 года утвержден</w:t>
      </w:r>
      <w:r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Национальный план противодействия коррупции.</w:t>
      </w:r>
    </w:p>
    <w:p w:rsidR="000478E4" w:rsidRPr="000478E4" w:rsidRDefault="000478E4" w:rsidP="000478E4">
      <w:pPr>
        <w:ind w:firstLine="709"/>
        <w:jc w:val="both"/>
        <w:rPr>
          <w:color w:val="000000" w:themeColor="text1"/>
        </w:rPr>
      </w:pPr>
      <w:r w:rsidRPr="000478E4">
        <w:rPr>
          <w:color w:val="000000" w:themeColor="text1"/>
        </w:rPr>
        <w:t>25 декабря 2008 года принят федеральный закон «О противодействии коррупции»</w:t>
      </w:r>
      <w:r w:rsidR="00D00C9B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№273-ФЗ.</w:t>
      </w:r>
    </w:p>
    <w:p w:rsidR="000478E4" w:rsidRPr="000478E4" w:rsidRDefault="000478E4" w:rsidP="000478E4">
      <w:pPr>
        <w:ind w:firstLine="709"/>
        <w:jc w:val="both"/>
        <w:rPr>
          <w:color w:val="000000" w:themeColor="text1"/>
        </w:rPr>
      </w:pPr>
      <w:r w:rsidRPr="000478E4">
        <w:rPr>
          <w:color w:val="000000" w:themeColor="text1"/>
        </w:rPr>
        <w:t>5 марта 2009 года Постановлениями Правительства Российской Федерации №195 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№196 утверждены Правила и Методика проведения экспертизы проектов нормативных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правовых актов и иных документов в целях выявления в них положений, способствующих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созданию условий для проявления коррупции.</w:t>
      </w:r>
    </w:p>
    <w:p w:rsidR="000478E4" w:rsidRPr="000478E4" w:rsidRDefault="000478E4" w:rsidP="000478E4">
      <w:pPr>
        <w:ind w:firstLine="709"/>
        <w:jc w:val="both"/>
        <w:rPr>
          <w:color w:val="000000" w:themeColor="text1"/>
        </w:rPr>
      </w:pPr>
      <w:r w:rsidRPr="000478E4">
        <w:rPr>
          <w:color w:val="000000" w:themeColor="text1"/>
        </w:rPr>
        <w:t>Указанными федеральными нормативными правовыми актами устанавливаются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основные принципы противодействия коррупции, борьбы с её проявлениями. Отмечается,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что важнейшей организационной основой всех мер предупреждения коррупционных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проявлений является раннее выявление факторов, создающих потенциальную возможность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для коррупционных решений и действий субъектов регулируемых правоотношений –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должностных лиц, государственных и муниципальных служащих, руководителей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коммерческих и некоммерческих организаций, представителей власти. В том числе наличие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 функционирование внутренних систем выявления и профилактики коррупционных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рисков в органах исполнительной власти.</w:t>
      </w:r>
    </w:p>
    <w:p w:rsidR="000478E4" w:rsidRPr="000478E4" w:rsidRDefault="000478E4" w:rsidP="000478E4">
      <w:pPr>
        <w:ind w:firstLine="709"/>
        <w:jc w:val="both"/>
        <w:rPr>
          <w:color w:val="000000" w:themeColor="text1"/>
        </w:rPr>
      </w:pPr>
      <w:r w:rsidRPr="000478E4">
        <w:rPr>
          <w:color w:val="000000" w:themeColor="text1"/>
        </w:rPr>
        <w:t>Основной задачей применения настоящей методики является оценка эффективности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внутренних систем выявления и профилактики коррупционных рисков в органах местного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 xml:space="preserve">самоуправления муниципального образования </w:t>
      </w:r>
      <w:r w:rsidR="00124413">
        <w:rPr>
          <w:color w:val="000000" w:themeColor="text1"/>
        </w:rPr>
        <w:t xml:space="preserve">Приозерский муниципальный район Ленинградской области </w:t>
      </w:r>
      <w:r w:rsidRPr="000478E4">
        <w:rPr>
          <w:color w:val="000000" w:themeColor="text1"/>
        </w:rPr>
        <w:t>Ленинградской области (далее – муниципальное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образование).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124413" w:rsidRPr="00661303" w:rsidRDefault="000478E4" w:rsidP="000478E4">
      <w:pPr>
        <w:jc w:val="both"/>
        <w:rPr>
          <w:b/>
          <w:color w:val="000000" w:themeColor="text1"/>
        </w:rPr>
      </w:pPr>
      <w:r w:rsidRPr="00124413">
        <w:rPr>
          <w:b/>
          <w:color w:val="000000" w:themeColor="text1"/>
        </w:rPr>
        <w:t>2. Основные понятия, используемые в методике</w:t>
      </w:r>
    </w:p>
    <w:p w:rsidR="00124413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Антикоррупционный стандарт</w:t>
      </w:r>
      <w:r w:rsidRPr="000478E4">
        <w:rPr>
          <w:color w:val="000000" w:themeColor="text1"/>
        </w:rPr>
        <w:t xml:space="preserve"> – система единых для определенной сферы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правового регулирования правил поведения государственного гражданского или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муниципального служащего, осуществления служебных операций, ограничений, запретов 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т.п. процедур, которая делала бы невозможным или уменьшала вероятность совершения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коррупционных правонарушений.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Коррупционные риски (коррупционные факторы)</w:t>
      </w:r>
      <w:r w:rsidRPr="000478E4">
        <w:rPr>
          <w:color w:val="000000" w:themeColor="text1"/>
        </w:rPr>
        <w:t xml:space="preserve"> – обстоятельства (явления,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процессы) в системе органов исполнительной власти и органов местного самоуправления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муниципальных образований, их функционировании, действиях (бездействии)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государственных гражданских и муниципальных служащих, которые создают ситуацию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возможного совершения коррупционного правонарушения.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Коррупционное правонарушение</w:t>
      </w:r>
      <w:r w:rsidRPr="000478E4">
        <w:rPr>
          <w:color w:val="000000" w:themeColor="text1"/>
        </w:rPr>
        <w:t xml:space="preserve"> – обобщенное понятие, обладающее признаками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коррупции, за которое нормативным правовым актом установлена гражданско-правовая,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дисциплинарная, административная или уголовная ответственность.</w:t>
      </w:r>
    </w:p>
    <w:p w:rsidR="00124413" w:rsidRDefault="00124413" w:rsidP="000478E4">
      <w:pPr>
        <w:jc w:val="both"/>
        <w:rPr>
          <w:b/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Коррупция</w:t>
      </w:r>
      <w:r w:rsidRPr="000478E4">
        <w:rPr>
          <w:color w:val="000000" w:themeColor="text1"/>
        </w:rPr>
        <w:t xml:space="preserve"> – злоупотребление служебным положением, дача взятки, получение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взятки, злоупотребление полномочиями, коммерческий подкуп, иное незаконное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использование субъектом коррупционного правонарушения своего должностного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положения в личных или корпоративных интересах.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Субъект коррупционных правонарушений</w:t>
      </w:r>
      <w:r w:rsidRPr="000478E4">
        <w:rPr>
          <w:color w:val="000000" w:themeColor="text1"/>
        </w:rPr>
        <w:t xml:space="preserve"> – юридическое или физическое лицо,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использующее свое должностное положение в личных или корпоративных интересах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вопреки законным интересам общества и государства в целях получения имущественной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выгоды.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Профилактика коррупции</w:t>
      </w:r>
      <w:r w:rsidRPr="000478E4">
        <w:rPr>
          <w:color w:val="000000" w:themeColor="text1"/>
        </w:rPr>
        <w:t xml:space="preserve"> – деятельность федеральных органов государственной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власти, органов государственной власти Ленинградской области, органов местного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самоуправления Ленинградской области, общественных организаций и граждан в пределах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их полномочий по выявлению и устранению коррупционных рисков (факторов)</w:t>
      </w:r>
      <w:r w:rsidR="00124413">
        <w:rPr>
          <w:color w:val="000000" w:themeColor="text1"/>
        </w:rPr>
        <w:t>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Борьба с коррупцией</w:t>
      </w:r>
      <w:r w:rsidRPr="000478E4">
        <w:rPr>
          <w:color w:val="000000" w:themeColor="text1"/>
        </w:rPr>
        <w:t xml:space="preserve"> – деятельность федеральных органов государственной власти,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органов государственной власти Ленинградской области, органов местного самоуправления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Ленинградской области, общественных организаций и граждан в пределах их полномочий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по выявлению, предупреждению, пресечению, раскрытию и расследованию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коррупционных правонарушений, а также минимизации и ликвидации последствий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коррупционных правонарушений.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Экспертиза на коррупциогенность (антикоррупционная экспертиза)</w:t>
      </w:r>
      <w:r w:rsidRPr="000478E4">
        <w:rPr>
          <w:color w:val="000000" w:themeColor="text1"/>
        </w:rPr>
        <w:t xml:space="preserve"> – экспертиза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нормативных правовых актов, их проектов и иных документов в целях выявления в них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положений, способствующих созданию условий для проявления коррупции.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Коррупциогенные нормы</w:t>
      </w:r>
      <w:r w:rsidRPr="000478E4">
        <w:rPr>
          <w:color w:val="000000" w:themeColor="text1"/>
        </w:rPr>
        <w:t xml:space="preserve"> – положения проектов документов, содержащие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коррупционные факторы.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124413" w:rsidRDefault="000478E4" w:rsidP="000478E4">
      <w:pPr>
        <w:jc w:val="both"/>
        <w:rPr>
          <w:b/>
          <w:color w:val="000000" w:themeColor="text1"/>
        </w:rPr>
      </w:pPr>
      <w:r w:rsidRPr="00124413">
        <w:rPr>
          <w:b/>
          <w:color w:val="000000" w:themeColor="text1"/>
        </w:rPr>
        <w:t>3. Правила применения методики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3.1. Эффективность применения методики определяется её полнотой, системностью,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достоверностью сообщаемых результатов и возможностью проверки и сравнительного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анализа.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3.2. Эффективность применения достигается также регулярностью применения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методики и возможностью расширения за счет включения в методику дополнительных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факторов оценки.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3.3. По результатам применения методики составляется краткое заключение, в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котором отражаются все факторы применения методики с указанием выявленных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положительных/отрицательных положений.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3.4. Оценка осуществляется путем ответа «ДА» - «НЕТ» на факторы, перечисленные в</w:t>
      </w:r>
      <w:r w:rsidR="00124413">
        <w:rPr>
          <w:color w:val="000000" w:themeColor="text1"/>
        </w:rPr>
        <w:t xml:space="preserve"> </w:t>
      </w:r>
      <w:proofErr w:type="spellStart"/>
      <w:r w:rsidRPr="000478E4">
        <w:rPr>
          <w:color w:val="000000" w:themeColor="text1"/>
        </w:rPr>
        <w:t>п.п</w:t>
      </w:r>
      <w:proofErr w:type="spellEnd"/>
      <w:r w:rsidRPr="000478E4">
        <w:rPr>
          <w:color w:val="000000" w:themeColor="text1"/>
        </w:rPr>
        <w:t xml:space="preserve">. 4.1. – 4.15, и развернутого ответа на факторы, указанные в </w:t>
      </w:r>
      <w:proofErr w:type="spellStart"/>
      <w:r w:rsidRPr="000478E4">
        <w:rPr>
          <w:color w:val="000000" w:themeColor="text1"/>
        </w:rPr>
        <w:t>п.п</w:t>
      </w:r>
      <w:proofErr w:type="spellEnd"/>
      <w:r w:rsidRPr="000478E4">
        <w:rPr>
          <w:color w:val="000000" w:themeColor="text1"/>
        </w:rPr>
        <w:t>. 4.16. – 4.19.</w:t>
      </w:r>
    </w:p>
    <w:p w:rsidR="00124413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3.5. Меры, принимаемые органом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по выявлению и профилактике коррупционных рисков можно оценить как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эффективные, в том числе по минимизации и (или) ликвидации последствий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коррупционных правонарушений, если получены 80 % ответов «ДА» на факторы 4.1. –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4.15. и отсутствуют муниципальные служащие, привлеченные к административной или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уголовной ответственности по фактору 4.18.4</w:t>
      </w:r>
      <w:r w:rsidR="00124413">
        <w:rPr>
          <w:color w:val="000000" w:themeColor="text1"/>
        </w:rPr>
        <w:t xml:space="preserve"> 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124413" w:rsidRDefault="000478E4" w:rsidP="000478E4">
      <w:pPr>
        <w:jc w:val="both"/>
        <w:rPr>
          <w:b/>
          <w:color w:val="000000" w:themeColor="text1"/>
        </w:rPr>
      </w:pPr>
      <w:r w:rsidRPr="00124413">
        <w:rPr>
          <w:b/>
          <w:color w:val="000000" w:themeColor="text1"/>
        </w:rPr>
        <w:t>4. Факторы, требующие оценки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4.1. Разработаны и приняты органом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нормативные/ненормативные правовые акты, направленные на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противодействие коррупции в органе местного самоуправления?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4.2. Разработан и принят органом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территориальный, ведомственный план противодействия коррупции?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lastRenderedPageBreak/>
        <w:t>4.3. Создана и работает в органе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комиссия (совет или иной координирующий орган) по противодействию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коррупции?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4.4. Разработан и реализуется план работы комиссии (совета) по противодействию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коррупции в органе местного самоуправления муниципального образования?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4.5. Создана и работает в органе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комиссия по соблюдению требований к служебному поведению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муниципальных служащих и урегулированию конфликта интересов?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4.6. Разработан и реализуется в органе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план по дебюрократизации управленческих процессов и минимизации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государственного вмешательства в частно</w:t>
      </w:r>
      <w:r w:rsidR="00FE6C4A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-правовые отношения?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4.7. Создан в органе местного самоуправления муниципального образования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многофункциональный центр для предоставления гражданам и организациям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муниципальных услуг, а также услуг, основанных на принципе «одного окна»?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4.8. Организована проверка достоверности и полноты представляемых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муниципальным служащим сведений о доходах, имуществе и обязательствах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имущественного характера в органе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образования, а также соблюдения ограничений для муниципальных служащих?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4.9. Разработаны типовые правила, служебные регламенты, нормативы выполнения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своих служебных обязанностей лицами, замещающими должности муниципальных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служащих в органе местного самоуправления муниципального образования?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4.10. Организована учеба и правовое антикоррупционное просвещение для лиц,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замещающих должности муниципальных служащих в органе местного самоуправления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муниципального образования?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4.11. Организована и функционирует в органе местного самоуправления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муниципального образования экспертиза на коррупциогенность проектов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нормативных/ненормативных правовых актов и иных документов в целях выявления в них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положений, способствующих созданию условий для коррупции?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4.12. Разработана и применятся в органе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методика оценки эффективности внутренних систем выявления и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профилактики коррупционных рисков?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4.13. Существует для граждан или представителей юридических лиц возможность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сообщения в орган местного самоуправления муниципального образования 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коррупционных проявлениях со стороны муниципального служащего посредством: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- личного приема руководителем;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- с использованием компьютерных технологий;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- «телефона доверия»;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- обращений (заявлений, жалоб).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4.14. Принимают участие в работе комиссии (советов) по противодействию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коррупции представители общественных организаций, представители средств массовой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информации?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4.15. Разработаны и внедрены в работу органа местного самоуправления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муниципального образования регламенты, антикоррупционные стандарты оказания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муниципальных услуг, инновационные технологии муниципального управления 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администрирования, повышающие прозрачность и объективность управленческих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процессов?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4.16. Сколько лиц, замещающих должности муниципальной службы органа местного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самоуправления муниципального образования привлечены к дисциплинарной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ответственности за нарушение требований должностных регламентов?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4.17. Сколько обращений, заявлений, жалоб граждан и предпринимателей поступило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 рассмотрено в 1-2-3-4 кварталах текущего года? Какие меры приняты? Сколько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обоснованных?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4.18. Сколько лиц, замещающих должности муниципальной службы привлечены к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административной или уголовной ответственности за совершение коррупционных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правонарушений в 1-2-3-4 кварталах текущего года?</w:t>
      </w:r>
    </w:p>
    <w:p w:rsidR="00865C12" w:rsidRPr="00865C12" w:rsidRDefault="000478E4" w:rsidP="00D665A9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 xml:space="preserve">4.19. Как организован и осуществляется </w:t>
      </w:r>
      <w:r w:rsidR="00124413" w:rsidRPr="00124413">
        <w:rPr>
          <w:color w:val="000000" w:themeColor="text1"/>
        </w:rPr>
        <w:t>контроль за выполнением мероприятий по</w:t>
      </w:r>
      <w:r w:rsidR="00124413">
        <w:rPr>
          <w:color w:val="000000" w:themeColor="text1"/>
        </w:rPr>
        <w:t xml:space="preserve"> </w:t>
      </w:r>
      <w:r w:rsidR="00124413" w:rsidRPr="00124413">
        <w:rPr>
          <w:color w:val="000000" w:themeColor="text1"/>
        </w:rPr>
        <w:t>противодействию коррупции в органе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="00124413" w:rsidRPr="00124413">
        <w:rPr>
          <w:color w:val="000000" w:themeColor="text1"/>
        </w:rPr>
        <w:t>образования?</w:t>
      </w:r>
    </w:p>
    <w:sectPr w:rsidR="00865C12" w:rsidRPr="00865C12" w:rsidSect="006613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52"/>
    <w:rsid w:val="000478E4"/>
    <w:rsid w:val="00124413"/>
    <w:rsid w:val="001B2FCC"/>
    <w:rsid w:val="002A2D52"/>
    <w:rsid w:val="003311F9"/>
    <w:rsid w:val="0038557B"/>
    <w:rsid w:val="00626578"/>
    <w:rsid w:val="00661303"/>
    <w:rsid w:val="007118EC"/>
    <w:rsid w:val="00785837"/>
    <w:rsid w:val="007D31E6"/>
    <w:rsid w:val="00865C12"/>
    <w:rsid w:val="008C0B87"/>
    <w:rsid w:val="008E3964"/>
    <w:rsid w:val="00901E44"/>
    <w:rsid w:val="009F7D10"/>
    <w:rsid w:val="00AF0A7D"/>
    <w:rsid w:val="00B9374F"/>
    <w:rsid w:val="00BB2C65"/>
    <w:rsid w:val="00C36820"/>
    <w:rsid w:val="00D00C9B"/>
    <w:rsid w:val="00D665A9"/>
    <w:rsid w:val="00F11393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945B1-B691-49B1-B323-11722004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2014-03-22T14:45:00Z</cp:lastPrinted>
  <dcterms:created xsi:type="dcterms:W3CDTF">2015-03-17T11:55:00Z</dcterms:created>
  <dcterms:modified xsi:type="dcterms:W3CDTF">2015-03-17T11:55:00Z</dcterms:modified>
</cp:coreProperties>
</file>